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F155" w14:textId="12F30B8E" w:rsidR="001673B4" w:rsidRDefault="00D13523" w:rsidP="007B5522">
      <w:pPr>
        <w:jc w:val="center"/>
      </w:pPr>
      <w:r>
        <w:t>Requested Information f</w:t>
      </w:r>
      <w:r w:rsidR="001579CE">
        <w:t>or</w:t>
      </w:r>
      <w:r>
        <w:t xml:space="preserve"> the Joint Committee</w:t>
      </w:r>
    </w:p>
    <w:p w14:paraId="737669DD" w14:textId="67D13B84" w:rsidR="00795995" w:rsidRDefault="00795995" w:rsidP="007B5522">
      <w:pPr>
        <w:jc w:val="center"/>
      </w:pPr>
      <w:r>
        <w:t xml:space="preserve">Department of </w:t>
      </w:r>
      <w:r w:rsidR="00CA15DB">
        <w:t>Administration</w:t>
      </w:r>
    </w:p>
    <w:p w14:paraId="4841AEA8" w14:textId="77777777" w:rsidR="007B5522" w:rsidRDefault="007B5522"/>
    <w:p w14:paraId="085946D7" w14:textId="3573D60C" w:rsidR="00D13523" w:rsidRDefault="00D13523" w:rsidP="00D13523">
      <w:pPr>
        <w:pStyle w:val="ListParagraph"/>
        <w:numPr>
          <w:ilvl w:val="0"/>
          <w:numId w:val="1"/>
        </w:numPr>
      </w:pPr>
      <w:r>
        <w:t xml:space="preserve">Summary of </w:t>
      </w:r>
      <w:r w:rsidR="006E0B62">
        <w:t>COVID-19</w:t>
      </w:r>
      <w:r>
        <w:t xml:space="preserve"> Expenses for FY2020 and </w:t>
      </w:r>
      <w:r w:rsidR="007B5522">
        <w:t xml:space="preserve">YTD </w:t>
      </w:r>
      <w:r>
        <w:t>FY2021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>
        <w:t>-</w:t>
      </w:r>
      <w:r w:rsidR="007B5522">
        <w:t>S</w:t>
      </w:r>
      <w:r>
        <w:t>ee Exhibit 1, Column A</w:t>
      </w:r>
    </w:p>
    <w:p w14:paraId="15944918" w14:textId="77777777" w:rsidR="00882089" w:rsidRDefault="00882089" w:rsidP="00882089">
      <w:pPr>
        <w:pStyle w:val="ListParagraph"/>
      </w:pPr>
    </w:p>
    <w:p w14:paraId="6D8425D1" w14:textId="123245C9" w:rsidR="00AB17CA" w:rsidRDefault="00D13523" w:rsidP="00AB17CA">
      <w:pPr>
        <w:pStyle w:val="ListParagraph"/>
        <w:numPr>
          <w:ilvl w:val="0"/>
          <w:numId w:val="1"/>
        </w:numPr>
      </w:pPr>
      <w:r>
        <w:t xml:space="preserve">Anticipated </w:t>
      </w:r>
      <w:r w:rsidR="006E0B62">
        <w:t>COVID-19</w:t>
      </w:r>
      <w:r w:rsidR="007B5522">
        <w:t xml:space="preserve"> Expenses</w:t>
      </w:r>
      <w:r>
        <w:t xml:space="preserve"> for </w:t>
      </w:r>
      <w:r w:rsidR="007B5522">
        <w:t>r</w:t>
      </w:r>
      <w:r>
        <w:t>emainder of FY2021 and FY2022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>
        <w:t>-</w:t>
      </w:r>
      <w:r w:rsidR="007B5522">
        <w:t>S</w:t>
      </w:r>
      <w:r>
        <w:t xml:space="preserve">ee Exhibit 1, Column B </w:t>
      </w:r>
      <w:r w:rsidR="007B5522">
        <w:t xml:space="preserve">                                     </w:t>
      </w:r>
    </w:p>
    <w:p w14:paraId="0FC3E035" w14:textId="71BDCFE7" w:rsidR="00D13523" w:rsidRDefault="007B5522" w:rsidP="00AB17CA">
      <w:pPr>
        <w:pStyle w:val="ListParagraph"/>
      </w:pPr>
      <w:r>
        <w:t xml:space="preserve">                                                                                                       </w:t>
      </w:r>
    </w:p>
    <w:p w14:paraId="3F29CADC" w14:textId="3AD2F250" w:rsidR="00882089" w:rsidRDefault="006E0B62" w:rsidP="007B5522">
      <w:pPr>
        <w:pStyle w:val="ListParagraph"/>
        <w:numPr>
          <w:ilvl w:val="0"/>
          <w:numId w:val="1"/>
        </w:numPr>
      </w:pPr>
      <w:r>
        <w:t>COVID-19</w:t>
      </w:r>
      <w:r w:rsidR="00D13523">
        <w:t xml:space="preserve"> aid the agency received from the Cares Act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D13523">
        <w:t xml:space="preserve"> -</w:t>
      </w:r>
      <w:r w:rsidR="007B5522">
        <w:t>S</w:t>
      </w:r>
      <w:r w:rsidR="00D13523">
        <w:t>ee Exhibit 1, Column C (there were no monies received)</w:t>
      </w:r>
    </w:p>
    <w:p w14:paraId="5D1CB476" w14:textId="77777777" w:rsidR="00882089" w:rsidRDefault="00882089" w:rsidP="00882089">
      <w:pPr>
        <w:pStyle w:val="ListParagraph"/>
      </w:pPr>
    </w:p>
    <w:p w14:paraId="78589D45" w14:textId="621302EE" w:rsidR="00D13523" w:rsidRDefault="00D13523" w:rsidP="00D13523">
      <w:pPr>
        <w:pStyle w:val="ListParagraph"/>
        <w:numPr>
          <w:ilvl w:val="0"/>
          <w:numId w:val="1"/>
        </w:numPr>
      </w:pPr>
      <w:r>
        <w:t xml:space="preserve">Any efficiencies gained from </w:t>
      </w:r>
      <w:r w:rsidR="006E0B62">
        <w:t>COVID-19</w:t>
      </w:r>
      <w:r>
        <w:t xml:space="preserve"> change in policies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>
        <w:t xml:space="preserve"> -</w:t>
      </w:r>
      <w:r w:rsidR="007B5522">
        <w:t>S</w:t>
      </w:r>
      <w:r>
        <w:t>ee Exhibit 1, Column D</w:t>
      </w:r>
    </w:p>
    <w:p w14:paraId="1A65F92E" w14:textId="77777777" w:rsidR="00882089" w:rsidRDefault="00882089" w:rsidP="00882089">
      <w:pPr>
        <w:pStyle w:val="ListParagraph"/>
      </w:pPr>
    </w:p>
    <w:p w14:paraId="10C098E7" w14:textId="543227DA" w:rsidR="00D13523" w:rsidRDefault="00D13523" w:rsidP="00D13523">
      <w:pPr>
        <w:pStyle w:val="ListParagraph"/>
        <w:numPr>
          <w:ilvl w:val="0"/>
          <w:numId w:val="1"/>
        </w:numPr>
      </w:pPr>
      <w:r>
        <w:t>The Governor’s recommended budget for all agencies, specifically any cuts or improvements.</w:t>
      </w:r>
      <w:r w:rsidR="007B5522">
        <w:tab/>
      </w:r>
      <w:r w:rsidR="007B5522">
        <w:tab/>
        <w:t>-</w:t>
      </w:r>
      <w:r>
        <w:t xml:space="preserve"> All Department of Administration agencies have been submitted with a flat, no improvement budget. </w:t>
      </w:r>
    </w:p>
    <w:p w14:paraId="270BD50E" w14:textId="77777777" w:rsidR="00882089" w:rsidRDefault="00882089" w:rsidP="00882089">
      <w:pPr>
        <w:pStyle w:val="ListParagraph"/>
      </w:pPr>
    </w:p>
    <w:p w14:paraId="174A8CAC" w14:textId="232FB86E" w:rsidR="00D13523" w:rsidRDefault="00D13523" w:rsidP="00D13523">
      <w:pPr>
        <w:pStyle w:val="ListParagraph"/>
        <w:numPr>
          <w:ilvl w:val="0"/>
          <w:numId w:val="1"/>
        </w:numPr>
      </w:pPr>
      <w:r>
        <w:t>Requests f</w:t>
      </w:r>
      <w:r w:rsidR="00882089">
        <w:t>or supplementals for FY 2021.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  <w:t>-</w:t>
      </w:r>
      <w:r w:rsidR="00882089">
        <w:t xml:space="preserve"> The only agency with a supplemental request is Public Defenders for $20,000,000. This is needed to fund payments for the current fiscal year as in the past. </w:t>
      </w:r>
    </w:p>
    <w:p w14:paraId="3236540F" w14:textId="77777777" w:rsidR="00882089" w:rsidRDefault="00882089" w:rsidP="00882089">
      <w:pPr>
        <w:pStyle w:val="ListParagraph"/>
      </w:pPr>
    </w:p>
    <w:p w14:paraId="1337E371" w14:textId="0D5F9597" w:rsidR="00882089" w:rsidRDefault="00882089" w:rsidP="00D13523">
      <w:pPr>
        <w:pStyle w:val="ListParagraph"/>
        <w:numPr>
          <w:ilvl w:val="0"/>
          <w:numId w:val="1"/>
        </w:numPr>
      </w:pPr>
      <w:r>
        <w:t>Any improvements agencies have been granted in the past two fiscal years. How much has been spent down and how much progress has been made?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  <w:t>-</w:t>
      </w:r>
      <w:r>
        <w:t xml:space="preserve"> See Exhibit 1, Column E and F.</w:t>
      </w:r>
    </w:p>
    <w:p w14:paraId="5885DB49" w14:textId="77777777" w:rsidR="00DA102E" w:rsidRDefault="00DA102E" w:rsidP="00DA102E">
      <w:pPr>
        <w:pStyle w:val="ListParagraph"/>
      </w:pPr>
    </w:p>
    <w:p w14:paraId="670F7EF1" w14:textId="3EBE072F" w:rsidR="00DA102E" w:rsidRDefault="00DA102E" w:rsidP="00D13523">
      <w:pPr>
        <w:pStyle w:val="ListParagraph"/>
        <w:numPr>
          <w:ilvl w:val="0"/>
          <w:numId w:val="1"/>
        </w:numPr>
      </w:pPr>
      <w:r>
        <w:t>Any current or future legislative issues that require legislative action?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  <w:t>-</w:t>
      </w:r>
      <w:r>
        <w:t xml:space="preserve"> None</w:t>
      </w:r>
    </w:p>
    <w:p w14:paraId="2F8E9DAC" w14:textId="77777777" w:rsidR="00DA102E" w:rsidRDefault="00DA102E" w:rsidP="00DA102E">
      <w:pPr>
        <w:pStyle w:val="ListParagraph"/>
      </w:pPr>
    </w:p>
    <w:p w14:paraId="686CC356" w14:textId="3A20BF92" w:rsidR="00DA102E" w:rsidRDefault="00DA102E" w:rsidP="00D13523">
      <w:pPr>
        <w:pStyle w:val="ListParagraph"/>
        <w:numPr>
          <w:ilvl w:val="0"/>
          <w:numId w:val="1"/>
        </w:numPr>
      </w:pPr>
      <w:r>
        <w:t xml:space="preserve">Any new efficiencies from your last budget hearing? Any investments needed by the legislature to further realize efficiencies? 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  <w:t>-</w:t>
      </w:r>
      <w:r>
        <w:t xml:space="preserve"> See Exhibit 1-Column C for </w:t>
      </w:r>
      <w:r w:rsidR="006E0B62">
        <w:t>COVID-19</w:t>
      </w:r>
      <w:r>
        <w:t xml:space="preserve"> efficiencies.</w:t>
      </w:r>
    </w:p>
    <w:p w14:paraId="16792A00" w14:textId="77777777" w:rsidR="00725D62" w:rsidRDefault="00725D62" w:rsidP="00725D62">
      <w:pPr>
        <w:pStyle w:val="ListParagraph"/>
      </w:pPr>
    </w:p>
    <w:p w14:paraId="12F685D6" w14:textId="47FE0CC9" w:rsidR="00725D62" w:rsidRDefault="00725D62" w:rsidP="00D13523">
      <w:pPr>
        <w:pStyle w:val="ListParagraph"/>
        <w:numPr>
          <w:ilvl w:val="0"/>
          <w:numId w:val="1"/>
        </w:numPr>
      </w:pPr>
      <w:r>
        <w:t>The number of unfilled FTEs broken down by tiers.</w:t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</w:r>
      <w:r w:rsidR="007B5522">
        <w:tab/>
        <w:t>-</w:t>
      </w:r>
      <w:r>
        <w:t xml:space="preserve"> See Exhibit 2</w:t>
      </w:r>
    </w:p>
    <w:sectPr w:rsidR="0072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357B9"/>
    <w:multiLevelType w:val="hybridMultilevel"/>
    <w:tmpl w:val="54A8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23"/>
    <w:rsid w:val="001579CE"/>
    <w:rsid w:val="004C4270"/>
    <w:rsid w:val="006E0B62"/>
    <w:rsid w:val="00725D62"/>
    <w:rsid w:val="00795995"/>
    <w:rsid w:val="007B5522"/>
    <w:rsid w:val="00834154"/>
    <w:rsid w:val="00866ABF"/>
    <w:rsid w:val="00882089"/>
    <w:rsid w:val="00AB17CA"/>
    <w:rsid w:val="00CA15DB"/>
    <w:rsid w:val="00CA2966"/>
    <w:rsid w:val="00D13523"/>
    <w:rsid w:val="00D27A4E"/>
    <w:rsid w:val="00D6458D"/>
    <w:rsid w:val="00D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AEA8"/>
  <w15:chartTrackingRefBased/>
  <w15:docId w15:val="{8BDDBE0B-4D11-4741-9D76-4B1B7DF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Sarah H</dc:creator>
  <cp:keywords/>
  <dc:description/>
  <cp:lastModifiedBy>Long, Sarah H</cp:lastModifiedBy>
  <cp:revision>3</cp:revision>
  <cp:lastPrinted>2021-02-10T16:50:00Z</cp:lastPrinted>
  <dcterms:created xsi:type="dcterms:W3CDTF">2021-02-10T16:49:00Z</dcterms:created>
  <dcterms:modified xsi:type="dcterms:W3CDTF">2021-02-10T16:53:00Z</dcterms:modified>
</cp:coreProperties>
</file>